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99" w:rsidRPr="00E52434" w:rsidRDefault="00067099" w:rsidP="00067099">
      <w:pPr>
        <w:rPr>
          <w:rFonts w:ascii="ＭＳ ゴシック" w:eastAsia="ＭＳ ゴシック" w:hAnsi="ＭＳ ゴシック" w:cs="ＭＳ 明朝"/>
          <w:b/>
          <w:sz w:val="24"/>
        </w:rPr>
      </w:pPr>
      <w:r w:rsidRPr="00AF10E8">
        <w:rPr>
          <w:rFonts w:ascii="ＭＳ ゴシック" w:eastAsia="ＭＳ ゴシック" w:hAnsi="ＭＳ ゴシック" w:cs="ＭＳ 明朝" w:hint="eastAsia"/>
          <w:b/>
          <w:sz w:val="22"/>
        </w:rPr>
        <w:t>町有財産（土地）売払い一般競争入札参加申込人である法人の役員に関する事項</w:t>
      </w:r>
    </w:p>
    <w:p w:rsidR="00067099" w:rsidRPr="00E52434" w:rsidRDefault="00067099" w:rsidP="00067099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181610</wp:posOffset>
            </wp:positionV>
            <wp:extent cx="5444490" cy="720534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72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ＭＳ 明朝" w:hint="eastAsia"/>
        </w:rPr>
        <w:t>※</w:t>
      </w:r>
      <w:r>
        <w:rPr>
          <w:rFonts w:ascii="ＭＳ 明朝" w:eastAsia="ＭＳ 明朝" w:hAnsi="ＭＳ 明朝" w:cs="ＭＳ 明朝"/>
        </w:rPr>
        <w:t>該当する</w:t>
      </w:r>
      <w:r>
        <w:rPr>
          <w:rFonts w:ascii="ＭＳ 明朝" w:eastAsia="ＭＳ 明朝" w:hAnsi="ＭＳ 明朝" w:cs="ＭＳ 明朝" w:hint="eastAsia"/>
        </w:rPr>
        <w:t>□にチェックを入れてください。</w:t>
      </w:r>
    </w:p>
    <w:p w:rsidR="00067099" w:rsidRPr="00C80984" w:rsidRDefault="00067099" w:rsidP="00067099">
      <w:pPr>
        <w:spacing w:line="240" w:lineRule="exact"/>
        <w:rPr>
          <w:rFonts w:ascii="ＭＳ 明朝" w:eastAsia="ＭＳ 明朝" w:hAnsi="ＭＳ 明朝" w:cs="ＭＳ 明朝"/>
          <w:sz w:val="18"/>
        </w:rPr>
      </w:pPr>
    </w:p>
    <w:p w:rsidR="00067099" w:rsidRDefault="00067099" w:rsidP="00067099">
      <w:pPr>
        <w:tabs>
          <w:tab w:val="left" w:pos="1122"/>
        </w:tabs>
        <w:spacing w:line="240" w:lineRule="exact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/>
          <w:szCs w:val="28"/>
        </w:rPr>
        <w:tab/>
      </w: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Default="00067099" w:rsidP="00067099">
      <w:pPr>
        <w:spacing w:line="240" w:lineRule="exact"/>
        <w:rPr>
          <w:rFonts w:ascii="ＭＳ 明朝" w:eastAsia="ＭＳ 明朝" w:hAnsi="ＭＳ 明朝"/>
          <w:szCs w:val="28"/>
        </w:rPr>
      </w:pPr>
    </w:p>
    <w:p w:rsidR="00067099" w:rsidRPr="00E52434" w:rsidRDefault="00067099" w:rsidP="00067099">
      <w:pPr>
        <w:spacing w:line="26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【注意事項】</w:t>
      </w:r>
    </w:p>
    <w:p w:rsidR="00067099" w:rsidRPr="00E52434" w:rsidRDefault="00067099" w:rsidP="00067099">
      <w:pPr>
        <w:spacing w:line="260" w:lineRule="exact"/>
        <w:ind w:left="210" w:hangingChars="100" w:hanging="21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１　町有財産（土地</w:t>
      </w:r>
      <w:bookmarkStart w:id="0" w:name="_GoBack"/>
      <w:bookmarkEnd w:id="0"/>
      <w:r>
        <w:rPr>
          <w:rFonts w:ascii="ＭＳ 明朝" w:eastAsia="ＭＳ 明朝" w:hAnsi="ＭＳ 明朝" w:hint="eastAsia"/>
          <w:szCs w:val="28"/>
        </w:rPr>
        <w:t>）売払い一般競争入札参加申込人が法人の場合は、本書面及び「法人の役員を証する書面（商業登記簿に係る登記事項証明書等）」の提出が必要です。提出がない場合や記載に不備がある場合は、入札等が無効となりますので、正確に記載してください。</w:t>
      </w:r>
    </w:p>
    <w:p w:rsidR="00067099" w:rsidRPr="00E52434" w:rsidRDefault="00067099" w:rsidP="00067099">
      <w:pPr>
        <w:spacing w:line="26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２　字体は鮮明に、インク又はボールペンで書いてください。</w:t>
      </w:r>
    </w:p>
    <w:p w:rsidR="00067099" w:rsidRDefault="00067099" w:rsidP="00067099">
      <w:pPr>
        <w:spacing w:line="260" w:lineRule="exact"/>
        <w:ind w:left="210" w:hangingChars="100" w:hanging="21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　役員全員（代表者を含む。）を記載してください。役員が６人以上いる場合は、本用紙を複数枚用いてください。</w:t>
      </w:r>
    </w:p>
    <w:p w:rsidR="003C4A8E" w:rsidRPr="00067099" w:rsidRDefault="00067099" w:rsidP="00067099">
      <w:pPr>
        <w:spacing w:line="260" w:lineRule="exact"/>
        <w:ind w:left="210" w:hangingChars="100" w:hanging="210"/>
      </w:pPr>
      <w:r>
        <w:rPr>
          <w:rFonts w:ascii="ＭＳ 明朝" w:eastAsia="ＭＳ 明朝" w:hAnsi="ＭＳ 明朝" w:hint="eastAsia"/>
          <w:szCs w:val="28"/>
        </w:rPr>
        <w:t>４　提出後の訂正や追完はできません。</w:t>
      </w:r>
    </w:p>
    <w:sectPr w:rsidR="003C4A8E" w:rsidRPr="00067099" w:rsidSect="00067099">
      <w:pgSz w:w="11906" w:h="16838" w:code="9"/>
      <w:pgMar w:top="992" w:right="1559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99"/>
    <w:rsid w:val="00067099"/>
    <w:rsid w:val="000734C2"/>
    <w:rsid w:val="003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4794F-D301-4304-BBB9-2921B1D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9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2024-04-25T00:21:00Z</dcterms:created>
  <dcterms:modified xsi:type="dcterms:W3CDTF">2025-02-20T01:41:00Z</dcterms:modified>
</cp:coreProperties>
</file>